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105" w:rsidRPr="003117EA" w:rsidRDefault="00194105" w:rsidP="00194105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 w:rsidR="001A262F" w:rsidRPr="003117EA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133/29.01.2019</w:t>
      </w:r>
    </w:p>
    <w:p w:rsidR="00194105" w:rsidRPr="003117EA" w:rsidRDefault="00194105" w:rsidP="00194105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194105" w:rsidRPr="003117EA" w:rsidRDefault="00194105" w:rsidP="00194105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194105" w:rsidRPr="003117EA" w:rsidRDefault="00194105" w:rsidP="00194105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1A262F" w:rsidRPr="003117EA" w:rsidRDefault="001A262F" w:rsidP="00194105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4105" w:rsidRPr="003117EA" w:rsidRDefault="00194105" w:rsidP="00194105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194105" w:rsidRPr="003117EA" w:rsidRDefault="00194105" w:rsidP="00194105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194105" w:rsidRPr="003117EA" w:rsidRDefault="00194105" w:rsidP="00194105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194105" w:rsidRPr="003117EA" w:rsidRDefault="00194105" w:rsidP="00194105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194105" w:rsidRPr="003117EA" w:rsidRDefault="00194105" w:rsidP="00194105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D7EB9" w:rsidRPr="00E857D8" w:rsidRDefault="00DD7EB9" w:rsidP="009A1BCB">
      <w:pPr>
        <w:rPr>
          <w:lang w:val="it-IT"/>
        </w:rPr>
      </w:pPr>
      <w:r w:rsidRPr="00E857D8">
        <w:rPr>
          <w:lang w:val="it-IT"/>
        </w:rPr>
        <w:t xml:space="preserve">Nivel de calificare: 5  LICEUL TEHNOLOGIC </w:t>
      </w:r>
      <w:r>
        <w:rPr>
          <w:lang w:val="it-IT"/>
        </w:rPr>
        <w:t>–scoală postliceală</w:t>
      </w:r>
    </w:p>
    <w:p w:rsidR="00DD7EB9" w:rsidRPr="00E857D8" w:rsidRDefault="00DD7EB9" w:rsidP="009A1BCB">
      <w:r>
        <w:t xml:space="preserve">Domeniul </w:t>
      </w:r>
      <w:r w:rsidRPr="00E857D8">
        <w:t xml:space="preserve">: </w:t>
      </w:r>
      <w:r w:rsidR="00CE4861">
        <w:t>INFORMATICĂ</w:t>
      </w:r>
    </w:p>
    <w:p w:rsidR="00DD7EB9" w:rsidRPr="00E857D8" w:rsidRDefault="00DD7EB9" w:rsidP="00C15105">
      <w:r w:rsidRPr="00E857D8">
        <w:t xml:space="preserve">Calificarea profesională: </w:t>
      </w:r>
      <w:r w:rsidR="00CE4861">
        <w:t>TEHNICIAN ECHIPAMENTE PERIFERICE ȘI BIROTICĂ</w:t>
      </w:r>
      <w:r w:rsidRPr="00E857D8">
        <w:t xml:space="preserve"> </w:t>
      </w:r>
    </w:p>
    <w:p w:rsidR="00DD7EB9" w:rsidRPr="00E857D8" w:rsidRDefault="00DD7EB9" w:rsidP="00C15105">
      <w:pPr>
        <w:rPr>
          <w:lang w:val="it-IT"/>
        </w:rPr>
      </w:pPr>
      <w:r w:rsidRPr="00E857D8">
        <w:rPr>
          <w:lang w:val="it-IT"/>
        </w:rPr>
        <w:t>CLASA:     P2</w:t>
      </w:r>
    </w:p>
    <w:p w:rsidR="00DD7EB9" w:rsidRPr="00E857D8" w:rsidRDefault="00DD7EB9" w:rsidP="00C15105">
      <w:pPr>
        <w:rPr>
          <w:lang w:val="it-IT"/>
        </w:rPr>
      </w:pPr>
      <w:r w:rsidRPr="00E857D8">
        <w:rPr>
          <w:lang w:val="it-IT"/>
        </w:rPr>
        <w:t>Nr. elev</w:t>
      </w:r>
      <w:r>
        <w:rPr>
          <w:lang w:val="it-IT"/>
        </w:rPr>
        <w:t xml:space="preserve">i la inceputul </w:t>
      </w:r>
      <w:r w:rsidR="00AB4A43">
        <w:rPr>
          <w:lang w:val="it-IT"/>
        </w:rPr>
        <w:t>anului scolar: 25</w:t>
      </w:r>
    </w:p>
    <w:p w:rsidR="00DD7EB9" w:rsidRPr="00E857D8" w:rsidRDefault="00AB4A43" w:rsidP="009A1BCB">
      <w:pPr>
        <w:rPr>
          <w:lang w:val="pt-BR"/>
        </w:rPr>
      </w:pPr>
      <w:r>
        <w:rPr>
          <w:lang w:val="pt-BR"/>
        </w:rPr>
        <w:t>AN SCOLAR 2018-2019</w:t>
      </w:r>
    </w:p>
    <w:p w:rsidR="00DD7EB9" w:rsidRPr="00E857D8" w:rsidRDefault="00DD7EB9" w:rsidP="009A1BCB"/>
    <w:tbl>
      <w:tblPr>
        <w:tblW w:w="99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5"/>
        <w:gridCol w:w="4830"/>
      </w:tblGrid>
      <w:tr w:rsidR="00DD7EB9" w:rsidRPr="00C86138" w:rsidTr="00CE4861">
        <w:trPr>
          <w:trHeight w:val="480"/>
        </w:trPr>
        <w:tc>
          <w:tcPr>
            <w:tcW w:w="709" w:type="dxa"/>
          </w:tcPr>
          <w:p w:rsidR="00DD7EB9" w:rsidRDefault="00DD7EB9" w:rsidP="009A1BC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 w:cs="Calibri"/>
                <w:b/>
                <w:bCs/>
                <w:sz w:val="28"/>
                <w:szCs w:val="28"/>
              </w:rPr>
              <w:t>Nr.</w:t>
            </w:r>
          </w:p>
          <w:p w:rsidR="00DD7EB9" w:rsidRPr="00F3456D" w:rsidRDefault="00DD7EB9" w:rsidP="009A1BC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 w:cs="Calibri"/>
                <w:b/>
                <w:bCs/>
                <w:sz w:val="28"/>
                <w:szCs w:val="28"/>
              </w:rPr>
              <w:t>crt.</w:t>
            </w:r>
          </w:p>
        </w:tc>
        <w:tc>
          <w:tcPr>
            <w:tcW w:w="4395" w:type="dxa"/>
          </w:tcPr>
          <w:p w:rsidR="00DD7EB9" w:rsidRPr="00F3456D" w:rsidRDefault="00DD7EB9" w:rsidP="009A1BC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 Tema proiectului</w:t>
            </w:r>
          </w:p>
        </w:tc>
        <w:tc>
          <w:tcPr>
            <w:tcW w:w="4830" w:type="dxa"/>
          </w:tcPr>
          <w:p w:rsidR="00DD7EB9" w:rsidRPr="00F3456D" w:rsidRDefault="00DD7EB9" w:rsidP="009A1BC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 w:cs="Calibri"/>
                <w:b/>
                <w:bCs/>
                <w:sz w:val="28"/>
                <w:szCs w:val="28"/>
              </w:rPr>
              <w:t>Unitati de competenta vizate din SPP</w:t>
            </w:r>
          </w:p>
        </w:tc>
      </w:tr>
      <w:tr w:rsidR="002976FD" w:rsidRPr="00C86138" w:rsidTr="008A0553">
        <w:trPr>
          <w:trHeight w:val="148"/>
        </w:trPr>
        <w:tc>
          <w:tcPr>
            <w:tcW w:w="709" w:type="dxa"/>
          </w:tcPr>
          <w:p w:rsidR="002976FD" w:rsidRDefault="002976FD" w:rsidP="00CC77F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395" w:type="dxa"/>
          </w:tcPr>
          <w:p w:rsidR="002976FD" w:rsidRDefault="002976FD" w:rsidP="00F219A9">
            <w:pPr>
              <w:rPr>
                <w:color w:val="000000"/>
              </w:rPr>
            </w:pPr>
            <w:r>
              <w:rPr>
                <w:color w:val="000000"/>
              </w:rPr>
              <w:t>Reglarea automată a sistemelor</w:t>
            </w:r>
          </w:p>
        </w:tc>
        <w:tc>
          <w:tcPr>
            <w:tcW w:w="4830" w:type="dxa"/>
          </w:tcPr>
          <w:p w:rsidR="002976FD" w:rsidRDefault="002976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Acţionări şi automatizări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395" w:type="dxa"/>
          </w:tcPr>
          <w:p w:rsidR="00AB4A43" w:rsidRPr="00AB4A43" w:rsidRDefault="00AB4A43" w:rsidP="00F219A9">
            <w:pPr>
              <w:rPr>
                <w:color w:val="000000"/>
              </w:rPr>
            </w:pPr>
            <w:r w:rsidRPr="00AB4A43">
              <w:t>Circuite şi sisteme electronice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Acţionări şi automatizări</w:t>
            </w:r>
          </w:p>
        </w:tc>
      </w:tr>
      <w:tr w:rsidR="00AB4A43" w:rsidRPr="00C86138" w:rsidTr="006E54FC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Aparatură de multiplicare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Copiatoare şi multiplicatoare</w:t>
            </w:r>
          </w:p>
        </w:tc>
      </w:tr>
      <w:tr w:rsidR="00AB4A43" w:rsidRPr="00C86138" w:rsidTr="006E54FC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Aparate de copiat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Copiatoare şi multiplicatoare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Modele de case de marcat electronice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 periferice utilizate în activităţi comerciale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Funcționarea balanțelor electronice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 periferice utilizate în activităţi comerciale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Coduri de bare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 periferice utilizate în activităţi comerciale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Pro și contra - Fax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 telefonice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Tipuri de rețele telefonice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 telefonice</w:t>
            </w:r>
          </w:p>
        </w:tc>
      </w:tr>
      <w:tr w:rsidR="00AB4A43" w:rsidRPr="00C86138" w:rsidTr="006E54FC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Echipamente periferice de intrare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Echipamentele periferice ale sistemelor de calcul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Echipamente  periferice de ieșire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Echipamentele periferice ale sistemelor de calcul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Echipamente periferice de intrare-ieșire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Echipamentele periferice ale sistemelor de calcul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</w:t>
            </w:r>
          </w:p>
        </w:tc>
        <w:tc>
          <w:tcPr>
            <w:tcW w:w="4395" w:type="dxa"/>
          </w:tcPr>
          <w:p w:rsidR="00AB4A43" w:rsidRDefault="00AB4A43">
            <w:pPr>
              <w:rPr>
                <w:color w:val="000000"/>
              </w:rPr>
            </w:pPr>
            <w:r>
              <w:rPr>
                <w:color w:val="000000"/>
              </w:rPr>
              <w:t>Tableta grafică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Echipamentele periferice ale sistemelor de calcul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Fiabilitatea echipamentelor periferice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Echipamentele periferice ale sistemelor de calcul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Medii de stocare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Echipamentele periferice ale sistemelor de calcul</w:t>
            </w:r>
          </w:p>
        </w:tc>
      </w:tr>
      <w:tr w:rsidR="00AB4A43" w:rsidRPr="00C86138" w:rsidTr="008A0553">
        <w:trPr>
          <w:trHeight w:val="360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Imprimante de ieri și de azi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Imprimante şi multifuncţionale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Construcția multifuncționalelor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Imprimante şi multifuncţionale</w:t>
            </w:r>
          </w:p>
        </w:tc>
      </w:tr>
      <w:tr w:rsidR="00AB4A43" w:rsidRPr="00C86138" w:rsidTr="008A0553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4395" w:type="dxa"/>
            <w:vAlign w:val="bottom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Funcționalitatea plotterului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Imprimante şi multifuncţionale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 xml:space="preserve">Limbajul de comunicare PCL 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Imprimante şi multifuncţionale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Conectarea dispozitivelor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t>Sisteme de operare în reţea (CISCO)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Sistemele de operare în reţea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t>Sisteme de operare în reţea (CISCO)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Internetul, un mod de comunicare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Utilizarea tehnicii de calcul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Proiectarea bazelor de date</w:t>
            </w: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Utilizarea tehnicii de calcul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F219A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Aplicații pentru editarea textelor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Utilizarea tehnicii de calcul</w:t>
            </w:r>
          </w:p>
        </w:tc>
      </w:tr>
      <w:tr w:rsidR="00AB4A43" w:rsidRPr="00C86138" w:rsidTr="00CE4861">
        <w:trPr>
          <w:trHeight w:val="148"/>
        </w:trPr>
        <w:tc>
          <w:tcPr>
            <w:tcW w:w="709" w:type="dxa"/>
          </w:tcPr>
          <w:p w:rsidR="00AB4A43" w:rsidRDefault="00AB4A43" w:rsidP="00CC77F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4395" w:type="dxa"/>
          </w:tcPr>
          <w:p w:rsidR="00AB4A43" w:rsidRDefault="00AB4A43" w:rsidP="00F219A9">
            <w:pPr>
              <w:rPr>
                <w:color w:val="000000"/>
              </w:rPr>
            </w:pPr>
            <w:r>
              <w:rPr>
                <w:color w:val="000000"/>
              </w:rPr>
              <w:t>Aplicații pentru calcul tabelar</w:t>
            </w:r>
          </w:p>
          <w:p w:rsidR="00AB4A43" w:rsidRDefault="00AB4A43" w:rsidP="00F219A9">
            <w:pPr>
              <w:rPr>
                <w:color w:val="000000"/>
              </w:rPr>
            </w:pPr>
          </w:p>
        </w:tc>
        <w:tc>
          <w:tcPr>
            <w:tcW w:w="4830" w:type="dxa"/>
          </w:tcPr>
          <w:p w:rsidR="00AB4A43" w:rsidRDefault="00AB4A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Utilizarea tehnicii de calcul</w:t>
            </w:r>
          </w:p>
        </w:tc>
      </w:tr>
    </w:tbl>
    <w:p w:rsidR="00DD7EB9" w:rsidRPr="00120675" w:rsidRDefault="00DD7EB9" w:rsidP="009A1BCB">
      <w:pPr>
        <w:rPr>
          <w:rFonts w:ascii="Calibri" w:hAnsi="Calibri" w:cs="Calibri"/>
        </w:rPr>
      </w:pPr>
    </w:p>
    <w:p w:rsidR="00647667" w:rsidRDefault="00647667" w:rsidP="009A1BCB">
      <w:pPr>
        <w:rPr>
          <w:rFonts w:ascii="Calibri" w:hAnsi="Calibri" w:cs="Calibri"/>
        </w:rPr>
      </w:pPr>
    </w:p>
    <w:p w:rsidR="00647667" w:rsidRDefault="00647667" w:rsidP="009A1BCB">
      <w:pPr>
        <w:rPr>
          <w:rFonts w:ascii="Calibri" w:hAnsi="Calibri" w:cs="Calibri"/>
        </w:rPr>
      </w:pPr>
    </w:p>
    <w:p w:rsidR="00647667" w:rsidRDefault="00647667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Întocmit</w:t>
      </w:r>
      <w:r w:rsidR="001A262F" w:rsidRPr="00120675">
        <w:rPr>
          <w:rFonts w:ascii="Calibri" w:hAnsi="Calibri" w:cs="Calibri"/>
        </w:rPr>
        <w:t>,</w:t>
      </w:r>
      <w:r w:rsidR="001A262F">
        <w:rPr>
          <w:rFonts w:ascii="Calibri" w:hAnsi="Calibri" w:cs="Calibri"/>
        </w:rPr>
        <w:t xml:space="preserve">  </w:t>
      </w:r>
      <w:proofErr w:type="spellStart"/>
      <w:r w:rsidR="001A262F">
        <w:rPr>
          <w:rFonts w:ascii="Calibri" w:hAnsi="Calibri" w:cs="Calibri"/>
        </w:rPr>
        <w:t>Prof.Buboacă</w:t>
      </w:r>
      <w:proofErr w:type="spellEnd"/>
      <w:r w:rsidR="001A262F">
        <w:rPr>
          <w:rFonts w:ascii="Calibri" w:hAnsi="Calibri" w:cs="Calibri"/>
        </w:rPr>
        <w:t xml:space="preserve"> Nicoleta-Alina, Prof. Irimie Alfred-Adrian</w:t>
      </w:r>
    </w:p>
    <w:p w:rsidR="00DD7EB9" w:rsidRPr="00120675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Nume și prenume ,responsabil de arie curriculară</w:t>
      </w:r>
      <w:r>
        <w:rPr>
          <w:rFonts w:ascii="Calibri" w:hAnsi="Calibri" w:cs="Calibri"/>
        </w:rPr>
        <w:t xml:space="preserve">-  </w:t>
      </w:r>
      <w:r w:rsidR="001A262F">
        <w:rPr>
          <w:rFonts w:ascii="Calibri" w:hAnsi="Calibri" w:cs="Calibri"/>
        </w:rPr>
        <w:t>Prof. Popa Cristina</w:t>
      </w:r>
    </w:p>
    <w:p w:rsidR="00DD7EB9" w:rsidRPr="00120675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Semnătura</w:t>
      </w:r>
    </w:p>
    <w:p w:rsidR="00643916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Temele  de proiect au fost aprobate în Consiliul de Administrație al unității școlare din data de</w:t>
      </w:r>
      <w:r w:rsidR="00BA237B">
        <w:rPr>
          <w:rFonts w:ascii="Calibri" w:hAnsi="Calibri" w:cs="Calibri"/>
        </w:rPr>
        <w:t xml:space="preserve"> </w:t>
      </w:r>
      <w:r w:rsidR="008B32DE">
        <w:rPr>
          <w:rFonts w:ascii="Calibri" w:hAnsi="Calibri" w:cs="Calibri"/>
        </w:rPr>
        <w:t xml:space="preserve"> 02.10.2018</w:t>
      </w:r>
    </w:p>
    <w:p w:rsidR="00643916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Președinte CA,</w:t>
      </w:r>
      <w:r>
        <w:rPr>
          <w:rFonts w:ascii="Calibri" w:hAnsi="Calibri" w:cs="Calibri"/>
        </w:rPr>
        <w:t xml:space="preserve">  </w:t>
      </w:r>
    </w:p>
    <w:p w:rsidR="00DD7EB9" w:rsidRPr="00120675" w:rsidRDefault="00DD7EB9" w:rsidP="009A1BCB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120675">
        <w:rPr>
          <w:rFonts w:ascii="Calibri" w:hAnsi="Calibri" w:cs="Calibri"/>
        </w:rPr>
        <w:t>Director</w:t>
      </w:r>
      <w:r>
        <w:rPr>
          <w:rFonts w:ascii="Calibri" w:hAnsi="Calibri" w:cs="Calibri"/>
        </w:rPr>
        <w:t xml:space="preserve">  Prof. Cindea Lenuta</w:t>
      </w:r>
    </w:p>
    <w:p w:rsidR="00DD7EB9" w:rsidRPr="00120675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Semnătura</w:t>
      </w:r>
    </w:p>
    <w:p w:rsidR="00DD7EB9" w:rsidRPr="00120675" w:rsidRDefault="00DD7EB9" w:rsidP="009A1BCB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LS</w:t>
      </w:r>
    </w:p>
    <w:p w:rsidR="00DD7EB9" w:rsidRDefault="00DD7EB9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1A262F" w:rsidRDefault="001A262F" w:rsidP="009A1BCB">
      <w:pPr>
        <w:rPr>
          <w:rFonts w:ascii="Calibri" w:hAnsi="Calibri" w:cs="Calibri"/>
        </w:rPr>
      </w:pPr>
    </w:p>
    <w:p w:rsidR="0072220E" w:rsidRDefault="0072220E" w:rsidP="009A1BCB">
      <w:pPr>
        <w:rPr>
          <w:rFonts w:ascii="Calibri" w:hAnsi="Calibri" w:cs="Calibri"/>
        </w:rPr>
      </w:pPr>
    </w:p>
    <w:p w:rsidR="0072220E" w:rsidRPr="003117EA" w:rsidRDefault="0072220E" w:rsidP="0072220E">
      <w:pPr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 w:rsidR="001A262F"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134/29.01.2019</w:t>
      </w:r>
    </w:p>
    <w:p w:rsidR="0072220E" w:rsidRPr="003117EA" w:rsidRDefault="0072220E" w:rsidP="0072220E">
      <w:pPr>
        <w:jc w:val="center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2220E" w:rsidRPr="003117EA" w:rsidRDefault="0072220E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72220E" w:rsidRPr="003117EA" w:rsidRDefault="0072220E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72220E" w:rsidRPr="003117EA" w:rsidRDefault="0072220E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1A262F" w:rsidRPr="003117EA" w:rsidRDefault="001A262F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A262F" w:rsidRPr="003117EA" w:rsidRDefault="001A262F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2220E" w:rsidRPr="003117EA" w:rsidRDefault="0072220E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72220E" w:rsidRPr="003117EA" w:rsidRDefault="0072220E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72220E" w:rsidRPr="003117EA" w:rsidRDefault="0072220E" w:rsidP="0072220E">
      <w:pPr>
        <w:jc w:val="right"/>
        <w:rPr>
          <w:rFonts w:ascii="Calibri" w:hAnsi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2220E" w:rsidRPr="003117EA" w:rsidRDefault="0072220E" w:rsidP="0072220E">
      <w:pPr>
        <w:jc w:val="center"/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72220E" w:rsidRPr="003117EA" w:rsidRDefault="0072220E" w:rsidP="0072220E">
      <w:pPr>
        <w:jc w:val="center"/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17EA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72220E" w:rsidRPr="003117EA" w:rsidRDefault="0072220E" w:rsidP="0072220E">
      <w:pPr>
        <w:jc w:val="center"/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0603E" w:rsidRPr="00E857D8" w:rsidRDefault="00E0603E" w:rsidP="00E0603E">
      <w:pPr>
        <w:rPr>
          <w:lang w:val="it-IT"/>
        </w:rPr>
      </w:pPr>
      <w:r w:rsidRPr="00E857D8">
        <w:rPr>
          <w:lang w:val="it-IT"/>
        </w:rPr>
        <w:t xml:space="preserve">Nivel de calificare: 5  LICEUL TEHNOLOGIC </w:t>
      </w:r>
      <w:r>
        <w:rPr>
          <w:lang w:val="it-IT"/>
        </w:rPr>
        <w:t>–scoală postliceală</w:t>
      </w:r>
    </w:p>
    <w:p w:rsidR="00E0603E" w:rsidRPr="00E857D8" w:rsidRDefault="00E0603E" w:rsidP="00E0603E">
      <w:r>
        <w:t xml:space="preserve">Domeniul </w:t>
      </w:r>
      <w:r w:rsidRPr="00E857D8">
        <w:t xml:space="preserve">: </w:t>
      </w:r>
      <w:r>
        <w:t>INFORMATICĂ</w:t>
      </w:r>
    </w:p>
    <w:p w:rsidR="00E0603E" w:rsidRPr="00E857D8" w:rsidRDefault="00E0603E" w:rsidP="00E0603E">
      <w:r w:rsidRPr="00E857D8">
        <w:t xml:space="preserve">Calificarea profesională: </w:t>
      </w:r>
      <w:r>
        <w:t>TEHNICIAN ECHIPAMENTE PERIFERICE ȘI BIROTICĂ</w:t>
      </w:r>
      <w:r w:rsidRPr="00E857D8">
        <w:t xml:space="preserve"> </w:t>
      </w:r>
    </w:p>
    <w:p w:rsidR="00E0603E" w:rsidRPr="00E857D8" w:rsidRDefault="00E0603E" w:rsidP="00E0603E">
      <w:pPr>
        <w:rPr>
          <w:lang w:val="it-IT"/>
        </w:rPr>
      </w:pPr>
      <w:r w:rsidRPr="00E857D8">
        <w:rPr>
          <w:lang w:val="it-IT"/>
        </w:rPr>
        <w:t>CLASA:     P2</w:t>
      </w:r>
    </w:p>
    <w:p w:rsidR="00E0603E" w:rsidRPr="00E857D8" w:rsidRDefault="00E0603E" w:rsidP="00E0603E">
      <w:pPr>
        <w:rPr>
          <w:lang w:val="it-IT"/>
        </w:rPr>
      </w:pPr>
      <w:r w:rsidRPr="00E857D8">
        <w:rPr>
          <w:lang w:val="it-IT"/>
        </w:rPr>
        <w:t>Nr. elev</w:t>
      </w:r>
      <w:r>
        <w:rPr>
          <w:lang w:val="it-IT"/>
        </w:rPr>
        <w:t>i la inceputul anului scolar: 25</w:t>
      </w:r>
    </w:p>
    <w:p w:rsidR="00E0603E" w:rsidRPr="00E857D8" w:rsidRDefault="00E0603E" w:rsidP="00E0603E">
      <w:pPr>
        <w:rPr>
          <w:lang w:val="pt-BR"/>
        </w:rPr>
      </w:pPr>
      <w:r>
        <w:rPr>
          <w:lang w:val="pt-BR"/>
        </w:rPr>
        <w:t>AN SCOLAR 2018-2019</w:t>
      </w:r>
    </w:p>
    <w:p w:rsidR="0072220E" w:rsidRPr="003117EA" w:rsidRDefault="0072220E" w:rsidP="0072220E">
      <w:pPr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4319"/>
        <w:gridCol w:w="3532"/>
      </w:tblGrid>
      <w:tr w:rsidR="0072220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72220E" w:rsidRPr="003117EA" w:rsidRDefault="0072220E" w:rsidP="00C142B1">
            <w:pPr>
              <w:jc w:val="center"/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117EA"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72220E" w:rsidRPr="003117EA" w:rsidRDefault="0072220E" w:rsidP="00C142B1">
            <w:pPr>
              <w:jc w:val="center"/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117EA"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72220E" w:rsidRPr="003117EA" w:rsidRDefault="0072220E" w:rsidP="00C142B1">
            <w:pPr>
              <w:jc w:val="center"/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117EA"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72220E" w:rsidRPr="003117EA" w:rsidRDefault="0072220E" w:rsidP="00C142B1">
            <w:pPr>
              <w:jc w:val="center"/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117EA"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Reglarea automată a sistemelor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AB4A43" w:rsidRDefault="00E0603E" w:rsidP="00C142B1">
            <w:pPr>
              <w:rPr>
                <w:color w:val="000000"/>
              </w:rPr>
            </w:pPr>
            <w:r w:rsidRPr="00AB4A43">
              <w:t>Circuite şi sisteme electronice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Aparatură de multiplicare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Aparate de copiat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rPr>
          <w:trHeight w:val="32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Modele de case de marcat electronice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Funcționarea balanțelor electronice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Coduri de bare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Pro și contra - Fax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E0603E" w:rsidP="00C142B1">
            <w:pPr>
              <w:rPr>
                <w:rFonts w:ascii="Calibri" w:hAnsi="Calibri"/>
              </w:rPr>
            </w:pP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Tipuri de rețele telefonice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754EFC" w:rsidP="00C142B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Echipamente periferice de intrare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54EFC" w:rsidRDefault="00754EFC" w:rsidP="00C142B1">
            <w:pPr>
              <w:jc w:val="both"/>
              <w:rPr>
                <w:rFonts w:ascii="Calibri" w:hAnsi="Calibri" w:cs="Calibri"/>
                <w:bCs/>
                <w:color w:val="000000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Echipamente  periferice de ieșire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754EFC" w:rsidP="00C142B1">
            <w:pPr>
              <w:jc w:val="both"/>
              <w:rPr>
                <w:rFonts w:ascii="Calibri" w:hAnsi="Calibri" w:cs="Calibri"/>
                <w:color w:val="000000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Echipamente periferice de intrare-ieșire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754EFC" w:rsidP="00C142B1">
            <w:pPr>
              <w:jc w:val="both"/>
              <w:rPr>
                <w:rFonts w:ascii="Calibri" w:hAnsi="Calibri" w:cs="Calibri"/>
                <w:color w:val="000000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Tableta grafică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754EFC" w:rsidP="00C142B1">
            <w:pPr>
              <w:jc w:val="both"/>
              <w:rPr>
                <w:rFonts w:ascii="Calibri" w:hAnsi="Calibri" w:cs="Calibri"/>
                <w:color w:val="000000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Fiabilitatea echipamentelor periferice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754EFC" w:rsidP="00C142B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Medii de stocare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960818" w:rsidRDefault="00754EFC" w:rsidP="00C142B1">
            <w:pPr>
              <w:jc w:val="both"/>
              <w:rPr>
                <w:rFonts w:ascii="Calibri" w:hAnsi="Calibri" w:cs="Calibri"/>
                <w:color w:val="000000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960818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Imprimante de ieri și de azi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3117EA" w:rsidRDefault="00754EFC" w:rsidP="00C142B1">
            <w:pPr>
              <w:jc w:val="both"/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Construcția multifuncționalelor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3117EA" w:rsidRDefault="00754EFC" w:rsidP="00C142B1">
            <w:pPr>
              <w:jc w:val="both"/>
              <w:rPr>
                <w:rFonts w:ascii="Calibri" w:hAnsi="Calibr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Funcționalitatea plotterului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 xml:space="preserve">Limbajul de comunicare PCL 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Irimie Alfred - Adrian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Conectarea dispozitivelor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Sistemele de operare în reţea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Internetul, un mod de comunicare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Proiectarea bazelor de date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Aplicații pentru editarea textelor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  <w:tr w:rsidR="00E0603E" w:rsidRPr="00C9599C" w:rsidTr="00E0603E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Default="00E0603E" w:rsidP="00C142B1">
            <w:pPr>
              <w:rPr>
                <w:color w:val="000000"/>
              </w:rPr>
            </w:pPr>
            <w:r>
              <w:rPr>
                <w:color w:val="000000"/>
              </w:rPr>
              <w:t>Aplicații pentru calcul tabelar</w:t>
            </w:r>
          </w:p>
          <w:p w:rsidR="00E0603E" w:rsidRDefault="00E0603E" w:rsidP="00C142B1">
            <w:pPr>
              <w:rPr>
                <w:color w:val="000000"/>
              </w:rPr>
            </w:pP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E" w:rsidRPr="007D2E17" w:rsidRDefault="00754EFC" w:rsidP="00C142B1">
            <w:pPr>
              <w:jc w:val="both"/>
              <w:rPr>
                <w:rFonts w:ascii="Calibri" w:hAnsi="Calibri"/>
              </w:rPr>
            </w:pPr>
            <w:r w:rsidRPr="00754EFC">
              <w:rPr>
                <w:rFonts w:ascii="Calibri" w:hAnsi="Calibri" w:cs="Calibri"/>
                <w:bCs/>
                <w:color w:val="000000"/>
              </w:rPr>
              <w:t>Buboacă Nicoleta - Alina</w:t>
            </w:r>
          </w:p>
        </w:tc>
      </w:tr>
    </w:tbl>
    <w:p w:rsidR="0072220E" w:rsidRPr="003117EA" w:rsidRDefault="0072220E" w:rsidP="0072220E">
      <w:pPr>
        <w:rPr>
          <w:rFonts w:ascii="Calibri" w:hAnsi="Calibri"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43916" w:rsidRPr="003117EA" w:rsidRDefault="00643916" w:rsidP="0072220E">
      <w:pPr>
        <w:rPr>
          <w:rFonts w:ascii="Calibri" w:hAnsi="Calibri"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43916" w:rsidRPr="00120675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Întocmit,</w:t>
      </w:r>
      <w:r>
        <w:rPr>
          <w:rFonts w:ascii="Calibri" w:hAnsi="Calibri" w:cs="Calibri"/>
        </w:rPr>
        <w:t xml:space="preserve">  </w:t>
      </w:r>
      <w:proofErr w:type="spellStart"/>
      <w:r w:rsidR="001A262F">
        <w:rPr>
          <w:rFonts w:ascii="Calibri" w:hAnsi="Calibri" w:cs="Calibri"/>
        </w:rPr>
        <w:t>Prof.Buboacă</w:t>
      </w:r>
      <w:proofErr w:type="spellEnd"/>
      <w:r w:rsidR="001A262F">
        <w:rPr>
          <w:rFonts w:ascii="Calibri" w:hAnsi="Calibri" w:cs="Calibri"/>
        </w:rPr>
        <w:t xml:space="preserve"> Nicoleta-Alina, Prof. Irimie Alfred-Adrian</w:t>
      </w:r>
    </w:p>
    <w:p w:rsidR="00643916" w:rsidRPr="00120675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Nume și prenume ,responsabil de arie curriculară</w:t>
      </w:r>
      <w:r>
        <w:rPr>
          <w:rFonts w:ascii="Calibri" w:hAnsi="Calibri" w:cs="Calibri"/>
        </w:rPr>
        <w:t xml:space="preserve">-  </w:t>
      </w:r>
      <w:r w:rsidR="001A262F">
        <w:rPr>
          <w:rFonts w:ascii="Calibri" w:hAnsi="Calibri" w:cs="Calibri"/>
        </w:rPr>
        <w:t>Prof. Popa Cristina</w:t>
      </w:r>
    </w:p>
    <w:p w:rsidR="00643916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Semnătura</w:t>
      </w:r>
    </w:p>
    <w:p w:rsidR="00643916" w:rsidRPr="00120675" w:rsidRDefault="00643916" w:rsidP="00643916">
      <w:pPr>
        <w:rPr>
          <w:rFonts w:ascii="Calibri" w:hAnsi="Calibri" w:cs="Calibri"/>
        </w:rPr>
      </w:pPr>
    </w:p>
    <w:p w:rsidR="00643916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Temele  de proiect au fost aprobate în Consiliul de Administrație al unității școlare din data de</w:t>
      </w:r>
      <w:r>
        <w:rPr>
          <w:rFonts w:ascii="Calibri" w:hAnsi="Calibri" w:cs="Calibri"/>
        </w:rPr>
        <w:t xml:space="preserve"> </w:t>
      </w:r>
      <w:r w:rsidR="008B32DE">
        <w:rPr>
          <w:rFonts w:ascii="Calibri" w:hAnsi="Calibri" w:cs="Calibri"/>
        </w:rPr>
        <w:t>02.10.2018</w:t>
      </w:r>
    </w:p>
    <w:p w:rsidR="00643916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Președinte CA,</w:t>
      </w:r>
      <w:r>
        <w:rPr>
          <w:rFonts w:ascii="Calibri" w:hAnsi="Calibri" w:cs="Calibri"/>
        </w:rPr>
        <w:t xml:space="preserve">    </w:t>
      </w:r>
    </w:p>
    <w:p w:rsidR="00643916" w:rsidRPr="00120675" w:rsidRDefault="00643916" w:rsidP="0064391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120675">
        <w:rPr>
          <w:rFonts w:ascii="Calibri" w:hAnsi="Calibri" w:cs="Calibri"/>
        </w:rPr>
        <w:t>Director</w:t>
      </w:r>
      <w:r>
        <w:rPr>
          <w:rFonts w:ascii="Calibri" w:hAnsi="Calibri" w:cs="Calibri"/>
        </w:rPr>
        <w:t xml:space="preserve">  Prof. Cindea Lenuta</w:t>
      </w:r>
    </w:p>
    <w:p w:rsidR="00643916" w:rsidRPr="00120675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Semnătura</w:t>
      </w:r>
    </w:p>
    <w:p w:rsidR="00643916" w:rsidRPr="00120675" w:rsidRDefault="00643916" w:rsidP="00643916">
      <w:pPr>
        <w:rPr>
          <w:rFonts w:ascii="Calibri" w:hAnsi="Calibri" w:cs="Calibri"/>
        </w:rPr>
      </w:pPr>
      <w:r w:rsidRPr="00120675">
        <w:rPr>
          <w:rFonts w:ascii="Calibri" w:hAnsi="Calibri" w:cs="Calibri"/>
        </w:rPr>
        <w:t>LS</w:t>
      </w:r>
    </w:p>
    <w:p w:rsidR="00DD7EB9" w:rsidRPr="00120675" w:rsidRDefault="00DD7EB9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  <w:bookmarkStart w:id="0" w:name="_GoBack"/>
      <w:bookmarkEnd w:id="0"/>
    </w:p>
    <w:p w:rsidR="00DD7EB9" w:rsidRPr="00120675" w:rsidRDefault="00DD7EB9" w:rsidP="009A1BCB">
      <w:pPr>
        <w:rPr>
          <w:rFonts w:ascii="Calibri" w:hAnsi="Calibri" w:cs="Calibri"/>
        </w:rPr>
      </w:pPr>
    </w:p>
    <w:p w:rsidR="00DD7EB9" w:rsidRPr="00120675" w:rsidRDefault="00DD7EB9" w:rsidP="009A1BCB">
      <w:pPr>
        <w:rPr>
          <w:rFonts w:ascii="Calibri" w:hAnsi="Calibri" w:cs="Calibri"/>
        </w:rPr>
      </w:pPr>
    </w:p>
    <w:p w:rsidR="00194105" w:rsidRPr="003117EA" w:rsidRDefault="00194105" w:rsidP="000B2325">
      <w:pPr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94105" w:rsidRPr="003117EA" w:rsidSect="001A262F">
      <w:headerReference w:type="default" r:id="rId7"/>
      <w:footerReference w:type="default" r:id="rId8"/>
      <w:pgSz w:w="11906" w:h="16838"/>
      <w:pgMar w:top="899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AA1" w:rsidRDefault="00063AA1" w:rsidP="00184C41">
      <w:r>
        <w:separator/>
      </w:r>
    </w:p>
  </w:endnote>
  <w:endnote w:type="continuationSeparator" w:id="0">
    <w:p w:rsidR="00063AA1" w:rsidRDefault="00063AA1" w:rsidP="0018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62F" w:rsidRDefault="001A262F" w:rsidP="001A262F">
    <w:pPr>
      <w:pStyle w:val="Frspaiere"/>
      <w:jc w:val="right"/>
      <w:rPr>
        <w:sz w:val="16"/>
        <w:szCs w:val="16"/>
      </w:rPr>
    </w:pPr>
  </w:p>
  <w:p w:rsidR="001A262F" w:rsidRDefault="001A262F" w:rsidP="001A262F">
    <w:pPr>
      <w:pStyle w:val="Frspaiere"/>
      <w:jc w:val="right"/>
      <w:rPr>
        <w:sz w:val="16"/>
        <w:szCs w:val="16"/>
      </w:rPr>
    </w:pPr>
  </w:p>
  <w:p w:rsidR="001A262F" w:rsidRPr="00C47C0A" w:rsidRDefault="001A262F" w:rsidP="001A262F">
    <w:pPr>
      <w:pStyle w:val="Frspaiere"/>
      <w:jc w:val="right"/>
      <w:rPr>
        <w:sz w:val="16"/>
        <w:szCs w:val="16"/>
      </w:rPr>
    </w:pPr>
    <w:proofErr w:type="spellStart"/>
    <w:r w:rsidRPr="00C47C0A">
      <w:rPr>
        <w:sz w:val="16"/>
        <w:szCs w:val="16"/>
      </w:rPr>
      <w:t>Orăştie</w:t>
    </w:r>
    <w:proofErr w:type="spellEnd"/>
    <w:r w:rsidRPr="00C47C0A">
      <w:rPr>
        <w:sz w:val="16"/>
        <w:szCs w:val="16"/>
      </w:rPr>
      <w:t>, Județul Hunedoara, România</w:t>
    </w:r>
  </w:p>
  <w:p w:rsidR="001A262F" w:rsidRPr="00C47C0A" w:rsidRDefault="001A262F" w:rsidP="001A262F">
    <w:pPr>
      <w:pStyle w:val="Frspaiere"/>
      <w:jc w:val="right"/>
      <w:rPr>
        <w:b/>
        <w:sz w:val="16"/>
        <w:szCs w:val="16"/>
      </w:rPr>
    </w:pPr>
    <w:r w:rsidRPr="00C47C0A">
      <w:rPr>
        <w:sz w:val="16"/>
        <w:szCs w:val="16"/>
      </w:rPr>
      <w:t xml:space="preserve"> </w:t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  <w:t xml:space="preserve">              </w:t>
    </w:r>
    <w:r w:rsidRPr="00C47C0A">
      <w:rPr>
        <w:b/>
        <w:sz w:val="16"/>
        <w:szCs w:val="16"/>
      </w:rPr>
      <w:t xml:space="preserve">Str. Octavian Goga Nr. 25, cod </w:t>
    </w:r>
    <w:proofErr w:type="spellStart"/>
    <w:r w:rsidRPr="00C47C0A">
      <w:rPr>
        <w:b/>
        <w:sz w:val="16"/>
        <w:szCs w:val="16"/>
      </w:rPr>
      <w:t>postal</w:t>
    </w:r>
    <w:proofErr w:type="spellEnd"/>
    <w:r w:rsidRPr="00C47C0A">
      <w:rPr>
        <w:b/>
        <w:sz w:val="16"/>
        <w:szCs w:val="16"/>
      </w:rPr>
      <w:t xml:space="preserve"> 335700</w:t>
    </w:r>
  </w:p>
  <w:p w:rsidR="001A262F" w:rsidRPr="00C47C0A" w:rsidRDefault="001A262F" w:rsidP="001A262F">
    <w:pPr>
      <w:pStyle w:val="Frspaiere"/>
      <w:jc w:val="right"/>
      <w:rPr>
        <w:b/>
        <w:sz w:val="16"/>
        <w:szCs w:val="16"/>
        <w:lang w:val="fr-FR"/>
      </w:rPr>
    </w:pPr>
    <w:proofErr w:type="gramStart"/>
    <w:r w:rsidRPr="00C47C0A">
      <w:rPr>
        <w:b/>
        <w:sz w:val="16"/>
        <w:szCs w:val="16"/>
        <w:lang w:val="fr-FR"/>
      </w:rPr>
      <w:t>e-mail</w:t>
    </w:r>
    <w:proofErr w:type="gramEnd"/>
    <w:r w:rsidRPr="00C47C0A">
      <w:rPr>
        <w:b/>
        <w:sz w:val="16"/>
        <w:szCs w:val="16"/>
        <w:lang w:val="fr-FR"/>
      </w:rPr>
      <w:t>: nicolaus_olahus@yahoo.com</w:t>
    </w:r>
  </w:p>
  <w:p w:rsidR="001A262F" w:rsidRDefault="001A262F" w:rsidP="001A262F">
    <w:pPr>
      <w:pStyle w:val="Subsol"/>
    </w:pPr>
    <w:r w:rsidRPr="00C47C0A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 xml:space="preserve">                    </w:t>
    </w:r>
    <w:r w:rsidRPr="00C47C0A">
      <w:rPr>
        <w:sz w:val="16"/>
        <w:szCs w:val="16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AA1" w:rsidRDefault="00063AA1" w:rsidP="00184C41">
      <w:r>
        <w:separator/>
      </w:r>
    </w:p>
  </w:footnote>
  <w:footnote w:type="continuationSeparator" w:id="0">
    <w:p w:rsidR="00063AA1" w:rsidRDefault="00063AA1" w:rsidP="00184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871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99"/>
      <w:gridCol w:w="2719"/>
      <w:gridCol w:w="1717"/>
      <w:gridCol w:w="1717"/>
      <w:gridCol w:w="2719"/>
    </w:tblGrid>
    <w:tr w:rsidR="001A262F" w:rsidTr="00A17163">
      <w:trPr>
        <w:trHeight w:val="1715"/>
        <w:jc w:val="center"/>
      </w:trPr>
      <w:tc>
        <w:tcPr>
          <w:tcW w:w="199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1A262F" w:rsidRDefault="001A262F" w:rsidP="001A262F">
          <w:pPr>
            <w:pStyle w:val="Antet"/>
            <w:ind w:left="313" w:right="-160"/>
          </w:pPr>
          <w:r w:rsidRPr="001D624F">
            <w:rPr>
              <w:noProof/>
              <w:lang w:eastAsia="ro-RO"/>
            </w:rPr>
            <w:drawing>
              <wp:inline distT="0" distB="0" distL="0" distR="0" wp14:anchorId="75115302" wp14:editId="34AA7175">
                <wp:extent cx="866775" cy="793869"/>
                <wp:effectExtent l="0" t="0" r="0" b="6350"/>
                <wp:docPr id="2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572" cy="79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</w:tcBorders>
        </w:tcPr>
        <w:p w:rsidR="001A262F" w:rsidRDefault="001A262F" w:rsidP="001A262F">
          <w:pPr>
            <w:rPr>
              <w:rFonts w:ascii="Arial" w:hAnsi="Arial" w:cs="Arial"/>
              <w:iCs/>
            </w:rPr>
          </w:pPr>
          <w:r>
            <w:rPr>
              <w:rFonts w:ascii="Arial" w:hAnsi="Arial" w:cs="Arial"/>
              <w:iCs/>
            </w:rPr>
            <w:t xml:space="preserve">  </w:t>
          </w:r>
        </w:p>
        <w:p w:rsidR="001A262F" w:rsidRDefault="001A262F" w:rsidP="001A262F">
          <w:pPr>
            <w:pStyle w:val="Frspaiere"/>
            <w:jc w:val="center"/>
          </w:pPr>
          <w:r w:rsidRPr="00F53D3D">
            <w:t>LICEUL TEHNOLOGIC</w:t>
          </w:r>
        </w:p>
        <w:p w:rsidR="001A262F" w:rsidRDefault="001A262F" w:rsidP="001A262F">
          <w:pPr>
            <w:pStyle w:val="Frspaiere"/>
            <w:jc w:val="center"/>
            <w:rPr>
              <w:b/>
            </w:rPr>
          </w:pPr>
          <w:r w:rsidRPr="00F53D3D">
            <w:rPr>
              <w:b/>
            </w:rPr>
            <w:t>“NICOLAUS OLAHUS”</w:t>
          </w:r>
        </w:p>
        <w:p w:rsidR="001A262F" w:rsidRPr="000E7023" w:rsidRDefault="001A262F" w:rsidP="001A262F">
          <w:pPr>
            <w:pStyle w:val="Frspaiere"/>
            <w:jc w:val="center"/>
          </w:pPr>
          <w:r>
            <w:t>ORĂŞTIE</w:t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:rsidR="001A262F" w:rsidRDefault="001A262F" w:rsidP="001A262F">
          <w:pPr>
            <w:pStyle w:val="Antet"/>
          </w:pPr>
          <w:r>
            <w:rPr>
              <w:noProof/>
              <w:lang w:eastAsia="en-GB"/>
            </w:rPr>
            <w:t xml:space="preserve">   </w:t>
          </w:r>
          <w:r>
            <w:rPr>
              <w:noProof/>
              <w:lang w:eastAsia="ro-RO"/>
            </w:rPr>
            <w:drawing>
              <wp:inline distT="0" distB="0" distL="0" distR="0" wp14:anchorId="09CF678E" wp14:editId="74C46216">
                <wp:extent cx="809625" cy="819150"/>
                <wp:effectExtent l="0" t="0" r="9525" b="0"/>
                <wp:docPr id="22" name="I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:rsidR="001A262F" w:rsidRDefault="001A262F" w:rsidP="001A262F">
          <w:pPr>
            <w:ind w:right="-391"/>
          </w:pPr>
          <w:r>
            <w:t xml:space="preserve"> </w:t>
          </w:r>
        </w:p>
        <w:p w:rsidR="001A262F" w:rsidRDefault="001A262F" w:rsidP="001A262F">
          <w:pPr>
            <w:pStyle w:val="Frspaiere"/>
          </w:pPr>
          <w:r w:rsidRPr="00CF1A03">
            <w:t>MINISTERUL</w:t>
          </w:r>
        </w:p>
        <w:p w:rsidR="001A262F" w:rsidRDefault="001A262F" w:rsidP="001A262F">
          <w:pPr>
            <w:pStyle w:val="Frspaiere"/>
          </w:pPr>
          <w:r>
            <w:t xml:space="preserve"> EDUCAŢIEI</w:t>
          </w:r>
          <w:r w:rsidRPr="00CF1A03">
            <w:t xml:space="preserve"> </w:t>
          </w:r>
          <w:r>
            <w:t xml:space="preserve"> </w:t>
          </w:r>
        </w:p>
        <w:p w:rsidR="001A262F" w:rsidRPr="003D46F5" w:rsidRDefault="001A262F" w:rsidP="001A262F">
          <w:pPr>
            <w:pStyle w:val="Frspaiere"/>
            <w:rPr>
              <w:spacing w:val="24"/>
            </w:rPr>
          </w:pPr>
          <w:r>
            <w:t xml:space="preserve"> NAŢIONALE       </w:t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1A262F" w:rsidRDefault="001A262F" w:rsidP="001A262F">
          <w:pPr>
            <w:ind w:right="-391"/>
            <w:rPr>
              <w:rFonts w:ascii="Arial" w:hAnsi="Arial" w:cs="Arial"/>
              <w:sz w:val="20"/>
              <w:szCs w:val="20"/>
            </w:rPr>
          </w:pPr>
        </w:p>
        <w:p w:rsidR="001A262F" w:rsidRPr="00CF1A03" w:rsidRDefault="001A262F" w:rsidP="001A262F">
          <w:pPr>
            <w:ind w:right="-39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</w:t>
          </w:r>
          <w:r w:rsidRPr="00F53D3D">
            <w:rPr>
              <w:noProof/>
            </w:rPr>
            <w:drawing>
              <wp:inline distT="0" distB="0" distL="0" distR="0" wp14:anchorId="2CF3EC57" wp14:editId="24BE934F">
                <wp:extent cx="1338580" cy="335512"/>
                <wp:effectExtent l="0" t="0" r="0" b="7620"/>
                <wp:docPr id="23" name="Imagine 23" descr="C:\Users\codruta\Desktop\logo-ro-full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odruta\Desktop\logo-ro-full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8292" cy="35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A262F" w:rsidRPr="00CF1A03" w:rsidRDefault="001A262F" w:rsidP="001A262F">
          <w:pPr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</w:t>
          </w:r>
        </w:p>
        <w:p w:rsidR="001A262F" w:rsidRPr="00CF1A03" w:rsidRDefault="001A262F" w:rsidP="001A262F">
          <w:pPr>
            <w:pStyle w:val="Antet"/>
            <w:jc w:val="center"/>
            <w:rPr>
              <w:rFonts w:ascii="Arial" w:hAnsi="Arial" w:cs="Arial"/>
              <w:sz w:val="18"/>
              <w:szCs w:val="18"/>
            </w:rPr>
          </w:pPr>
          <w:r w:rsidRPr="00CF1A03">
            <w:rPr>
              <w:rFonts w:ascii="Arial" w:hAnsi="Arial" w:cs="Arial"/>
            </w:rPr>
            <w:t xml:space="preserve"> </w:t>
          </w:r>
        </w:p>
      </w:tc>
    </w:tr>
    <w:tr w:rsidR="001A262F" w:rsidTr="00A17163">
      <w:tblPrEx>
        <w:tblBorders>
          <w:top w:val="single" w:sz="4" w:space="0" w:color="auto"/>
          <w:bottom w:val="none" w:sz="0" w:space="0" w:color="auto"/>
        </w:tblBorders>
        <w:tblLook w:val="0000" w:firstRow="0" w:lastRow="0" w:firstColumn="0" w:lastColumn="0" w:noHBand="0" w:noVBand="0"/>
      </w:tblPrEx>
      <w:trPr>
        <w:trHeight w:val="83"/>
        <w:jc w:val="center"/>
      </w:trPr>
      <w:tc>
        <w:tcPr>
          <w:tcW w:w="10871" w:type="dxa"/>
          <w:gridSpan w:val="5"/>
          <w:tcBorders>
            <w:top w:val="single" w:sz="4" w:space="0" w:color="auto"/>
          </w:tcBorders>
        </w:tcPr>
        <w:p w:rsidR="001A262F" w:rsidRDefault="001A262F" w:rsidP="001A262F">
          <w:pPr>
            <w:pStyle w:val="Antet"/>
            <w:rPr>
              <w:b/>
            </w:rPr>
          </w:pPr>
        </w:p>
      </w:tc>
    </w:tr>
  </w:tbl>
  <w:p w:rsidR="00184C41" w:rsidRDefault="00184C4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A7F"/>
    <w:rsid w:val="00023F10"/>
    <w:rsid w:val="00053A7F"/>
    <w:rsid w:val="00063AA1"/>
    <w:rsid w:val="000A1999"/>
    <w:rsid w:val="000B2325"/>
    <w:rsid w:val="000B476F"/>
    <w:rsid w:val="000B779B"/>
    <w:rsid w:val="000F17D1"/>
    <w:rsid w:val="000F540F"/>
    <w:rsid w:val="00120675"/>
    <w:rsid w:val="0018115C"/>
    <w:rsid w:val="00184C41"/>
    <w:rsid w:val="00194105"/>
    <w:rsid w:val="001A1E54"/>
    <w:rsid w:val="001A262F"/>
    <w:rsid w:val="001B1289"/>
    <w:rsid w:val="001B4CAD"/>
    <w:rsid w:val="001B5440"/>
    <w:rsid w:val="001C4E78"/>
    <w:rsid w:val="001D11F8"/>
    <w:rsid w:val="001F37F3"/>
    <w:rsid w:val="00202CE0"/>
    <w:rsid w:val="00203980"/>
    <w:rsid w:val="002051D7"/>
    <w:rsid w:val="00217DB8"/>
    <w:rsid w:val="00243AB7"/>
    <w:rsid w:val="0028330A"/>
    <w:rsid w:val="002976FD"/>
    <w:rsid w:val="002C2BAD"/>
    <w:rsid w:val="002F589E"/>
    <w:rsid w:val="003117EA"/>
    <w:rsid w:val="00316732"/>
    <w:rsid w:val="00327368"/>
    <w:rsid w:val="00333809"/>
    <w:rsid w:val="00342EBC"/>
    <w:rsid w:val="0035430B"/>
    <w:rsid w:val="0035588E"/>
    <w:rsid w:val="00390210"/>
    <w:rsid w:val="003A1049"/>
    <w:rsid w:val="003B3293"/>
    <w:rsid w:val="00401A7E"/>
    <w:rsid w:val="004077BB"/>
    <w:rsid w:val="00425D4D"/>
    <w:rsid w:val="00460FBC"/>
    <w:rsid w:val="004B3474"/>
    <w:rsid w:val="004E336C"/>
    <w:rsid w:val="005073DD"/>
    <w:rsid w:val="00517118"/>
    <w:rsid w:val="00561460"/>
    <w:rsid w:val="005944E0"/>
    <w:rsid w:val="005B5332"/>
    <w:rsid w:val="005B59F3"/>
    <w:rsid w:val="00643916"/>
    <w:rsid w:val="00647667"/>
    <w:rsid w:val="006812AF"/>
    <w:rsid w:val="006916EC"/>
    <w:rsid w:val="006A6481"/>
    <w:rsid w:val="006C7095"/>
    <w:rsid w:val="006D1B28"/>
    <w:rsid w:val="0072220E"/>
    <w:rsid w:val="00754EFC"/>
    <w:rsid w:val="00756C4D"/>
    <w:rsid w:val="007608A8"/>
    <w:rsid w:val="007B3A12"/>
    <w:rsid w:val="008137FA"/>
    <w:rsid w:val="00847AC3"/>
    <w:rsid w:val="0085050E"/>
    <w:rsid w:val="0085143E"/>
    <w:rsid w:val="00873B04"/>
    <w:rsid w:val="008A3482"/>
    <w:rsid w:val="008B32DE"/>
    <w:rsid w:val="008C3576"/>
    <w:rsid w:val="008C6857"/>
    <w:rsid w:val="00901FBF"/>
    <w:rsid w:val="0090465F"/>
    <w:rsid w:val="00907C02"/>
    <w:rsid w:val="00956151"/>
    <w:rsid w:val="0097316F"/>
    <w:rsid w:val="00984AF8"/>
    <w:rsid w:val="0098561F"/>
    <w:rsid w:val="00991760"/>
    <w:rsid w:val="009A1BCB"/>
    <w:rsid w:val="009A6FE4"/>
    <w:rsid w:val="009D386B"/>
    <w:rsid w:val="00A22615"/>
    <w:rsid w:val="00A40C94"/>
    <w:rsid w:val="00A5727E"/>
    <w:rsid w:val="00AB4A43"/>
    <w:rsid w:val="00AB4E8D"/>
    <w:rsid w:val="00AC2709"/>
    <w:rsid w:val="00AD6BDE"/>
    <w:rsid w:val="00AF6C4D"/>
    <w:rsid w:val="00B227B8"/>
    <w:rsid w:val="00B540E1"/>
    <w:rsid w:val="00B91B96"/>
    <w:rsid w:val="00BA237B"/>
    <w:rsid w:val="00C03FE2"/>
    <w:rsid w:val="00C131E6"/>
    <w:rsid w:val="00C15105"/>
    <w:rsid w:val="00C20849"/>
    <w:rsid w:val="00C23CC9"/>
    <w:rsid w:val="00C25BB7"/>
    <w:rsid w:val="00C50711"/>
    <w:rsid w:val="00C6274B"/>
    <w:rsid w:val="00C86138"/>
    <w:rsid w:val="00CA5DD6"/>
    <w:rsid w:val="00CC77F2"/>
    <w:rsid w:val="00CE4861"/>
    <w:rsid w:val="00CE5CD6"/>
    <w:rsid w:val="00D14F5A"/>
    <w:rsid w:val="00D507A1"/>
    <w:rsid w:val="00D97131"/>
    <w:rsid w:val="00DC423B"/>
    <w:rsid w:val="00DD622C"/>
    <w:rsid w:val="00DD648D"/>
    <w:rsid w:val="00DD7EB9"/>
    <w:rsid w:val="00DF0CFF"/>
    <w:rsid w:val="00DF684D"/>
    <w:rsid w:val="00E0603E"/>
    <w:rsid w:val="00E377CD"/>
    <w:rsid w:val="00E65B60"/>
    <w:rsid w:val="00E857D8"/>
    <w:rsid w:val="00E93049"/>
    <w:rsid w:val="00E97DBE"/>
    <w:rsid w:val="00EC260F"/>
    <w:rsid w:val="00EE0FF9"/>
    <w:rsid w:val="00F20132"/>
    <w:rsid w:val="00F26222"/>
    <w:rsid w:val="00F3456D"/>
    <w:rsid w:val="00F72912"/>
    <w:rsid w:val="00F8798C"/>
    <w:rsid w:val="00F92180"/>
    <w:rsid w:val="00FA5BDA"/>
    <w:rsid w:val="00FE0BB9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17E7445-2BE9-42FE-9DF7-B1760A88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E8D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F345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ing1Char">
    <w:name w:val="Heading 1 Char"/>
    <w:basedOn w:val="Fontdeparagrafimplicit"/>
    <w:uiPriority w:val="99"/>
    <w:locked/>
    <w:rsid w:val="00316732"/>
    <w:rPr>
      <w:rFonts w:ascii="Cambria" w:hAnsi="Cambria" w:cs="Cambria"/>
      <w:b/>
      <w:bCs/>
      <w:kern w:val="32"/>
      <w:sz w:val="32"/>
      <w:szCs w:val="32"/>
    </w:rPr>
  </w:style>
  <w:style w:type="table" w:styleId="Tabelgril">
    <w:name w:val="Table Grid"/>
    <w:basedOn w:val="TabelNormal"/>
    <w:uiPriority w:val="99"/>
    <w:rsid w:val="00D971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uiPriority w:val="99"/>
    <w:locked/>
    <w:rsid w:val="00F3456D"/>
    <w:rPr>
      <w:rFonts w:ascii="Arial" w:hAnsi="Arial" w:cs="Arial"/>
      <w:b/>
      <w:bCs/>
      <w:kern w:val="32"/>
      <w:sz w:val="32"/>
      <w:szCs w:val="32"/>
      <w:lang w:val="en-IE" w:eastAsia="en-US"/>
    </w:rPr>
  </w:style>
  <w:style w:type="paragraph" w:styleId="Textsimplu">
    <w:name w:val="Plain Text"/>
    <w:aliases w:val="Caracter Caracter Caracter Char,Caracter Caracter Char,Caracter Caracter Char1,Caracter Caracter Char Char Char"/>
    <w:basedOn w:val="Normal"/>
    <w:link w:val="TextsimpluCaracter"/>
    <w:uiPriority w:val="99"/>
    <w:rsid w:val="00CC77F2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simpluCaracter">
    <w:name w:val="Text simplu Caracter"/>
    <w:aliases w:val="Caracter Caracter Caracter Char Caracter,Caracter Caracter Char Caracter,Caracter Caracter Char1 Caracter,Caracter Caracter Char Char Char Caracter"/>
    <w:basedOn w:val="Fontdeparagrafimplicit"/>
    <w:link w:val="Textsimplu"/>
    <w:uiPriority w:val="99"/>
    <w:semiHidden/>
    <w:locked/>
    <w:rsid w:val="00316732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uiPriority w:val="99"/>
    <w:locked/>
    <w:rsid w:val="0035588E"/>
    <w:rPr>
      <w:rFonts w:ascii="Calibri" w:hAnsi="Calibri" w:cs="Calibri"/>
      <w:sz w:val="22"/>
      <w:szCs w:val="22"/>
      <w:lang w:val="ro-RO" w:eastAsia="en-US"/>
    </w:rPr>
  </w:style>
  <w:style w:type="paragraph" w:styleId="Antet">
    <w:name w:val="header"/>
    <w:basedOn w:val="Normal"/>
    <w:link w:val="AntetCaracter"/>
    <w:uiPriority w:val="99"/>
    <w:rsid w:val="0035588E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ntetCaracter">
    <w:name w:val="Antet Caracter"/>
    <w:basedOn w:val="Fontdeparagrafimplicit"/>
    <w:link w:val="Antet"/>
    <w:uiPriority w:val="99"/>
    <w:locked/>
    <w:rsid w:val="00316732"/>
    <w:rPr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A237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A237B"/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rsid w:val="00184C4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84C41"/>
    <w:rPr>
      <w:sz w:val="24"/>
      <w:szCs w:val="24"/>
    </w:rPr>
  </w:style>
  <w:style w:type="paragraph" w:styleId="Frspaiere">
    <w:name w:val="No Spacing"/>
    <w:uiPriority w:val="1"/>
    <w:qFormat/>
    <w:rsid w:val="001A26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Propuneri</vt:lpstr>
      <vt:lpstr>Propuneri</vt:lpstr>
    </vt:vector>
  </TitlesOfParts>
  <Company>Unitate Scolara</Company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Propuneri</dc:title>
  <dc:creator>User</dc:creator>
  <cp:lastModifiedBy>SECRETARIAT</cp:lastModifiedBy>
  <cp:revision>4</cp:revision>
  <cp:lastPrinted>2019-01-29T09:08:00Z</cp:lastPrinted>
  <dcterms:created xsi:type="dcterms:W3CDTF">2019-01-29T08:56:00Z</dcterms:created>
  <dcterms:modified xsi:type="dcterms:W3CDTF">2019-01-29T09:09:00Z</dcterms:modified>
</cp:coreProperties>
</file>